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BD" w:rsidRPr="002820BD" w:rsidRDefault="002820BD" w:rsidP="002820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820B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тарифов на горячую воду в открытой системе теплоснабжения (горячего водоснабжения) для потребителей муниципального унитарного предприятия "Теплоцентраль" в городском округе "Город Комсомольск-на-Амуре" на 2018-2022 годы</w:t>
      </w:r>
    </w:p>
    <w:p w:rsidR="002820BD" w:rsidRPr="002820BD" w:rsidRDefault="002820BD" w:rsidP="002820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Хабаровского края</w:t>
      </w:r>
    </w:p>
    <w:p w:rsidR="002820BD" w:rsidRPr="002820BD" w:rsidRDefault="002820BD" w:rsidP="002820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ЦЕНАМ И ТАРИФАМ</w:t>
      </w:r>
    </w:p>
    <w:p w:rsidR="002820BD" w:rsidRPr="002820BD" w:rsidRDefault="002820BD" w:rsidP="002820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</w:p>
    <w:p w:rsidR="002820BD" w:rsidRPr="002820BD" w:rsidRDefault="002820BD" w:rsidP="002820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31 января 2018 года N 4/6</w:t>
      </w: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2820BD" w:rsidRPr="002820BD" w:rsidRDefault="002820BD" w:rsidP="002820B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установлении тарифов на горячую воду в открытой системе теплоснабжения (горячего водоснабжения) </w:t>
      </w: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потребителей муниципального унитарного предприятия "Теплоцентраль" в городском округе</w:t>
      </w:r>
      <w:r w:rsidRPr="002820B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"Город Комсомольск-на-Амуре" на 2018-2022 годы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632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27.07.2010 N 190-ФЗ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теплоснабжении", </w:t>
      </w:r>
      <w:hyperlink r:id="rId5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РФ от 22.10.2012 N 1075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ценообразовании в сфере теплоснабжения", </w:t>
      </w:r>
      <w:hyperlink r:id="rId6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приказами ФСТ России от 07.06.2013 N 163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Регламента открытия дел об установлении регулируемых цен (тарифов) и отмене регулирования тарифов в сфере теплоснабжения", </w:t>
      </w:r>
      <w:hyperlink r:id="rId7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13.06.2013 N 760-э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Методических указаний по расчету регулируемых цен (тарифов</w:t>
      </w:r>
      <w:proofErr w:type="gramEnd"/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сфере теплоснабжения", </w:t>
      </w:r>
      <w:hyperlink r:id="rId8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04.06.2010 N 142-пр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"Об утверждении Положения о комитете по ценам и тарифам Правительства </w:t>
      </w:r>
      <w:proofErr w:type="gramStart"/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Хабаровского края" и на основании экспертного заключения о проведенной экспертизе экономической обоснованности тарифов на горячую воду в открытой системе теплоснабжения (горячего водоснабжения) для потребителей муниципального унитарного предприятия "Теплоцентраль" в городском округе "Город Комсомольск-на-Амуре" на 2018-2022 годы (дело от 17.01.2018 N 2/ч) комитет по ценам и тарифам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Правительства Хабаровского края 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lastRenderedPageBreak/>
        <w:t>1. Установить тарифы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горячую воду в открытой системе теплоснабжения (горячего водоснабжения) для потребителей муниципального унитарного предприятия "Теплоцентраль" в городском округе "Город Комсомольск-на-Амуре" на 2018-2022 годы </w:t>
      </w:r>
      <w:r w:rsidRPr="002820BD">
        <w:rPr>
          <w:rFonts w:ascii="Arial" w:eastAsia="Times New Roman" w:hAnsi="Arial" w:cs="Arial"/>
          <w:color w:val="0D0D0D"/>
          <w:spacing w:val="2"/>
          <w:sz w:val="21"/>
          <w:szCs w:val="21"/>
          <w:lang w:eastAsia="ru-RU"/>
        </w:rPr>
        <w:t>с календарной разбивкой: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13.02.2018 по 30.06.2018: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754"/>
        <w:gridCol w:w="2213"/>
        <w:gridCol w:w="2728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4566,00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01.07.2018 по 31.12.2018: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754"/>
        <w:gridCol w:w="2213"/>
        <w:gridCol w:w="2728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4566,00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01.01.2019 по 30.06.2019: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754"/>
        <w:gridCol w:w="2213"/>
        <w:gridCol w:w="2728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4321,54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01.07.2019 по 31.12.2019: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754"/>
        <w:gridCol w:w="2213"/>
        <w:gridCol w:w="2728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4321,54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 01.01.2020 по 30.06.2020: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754"/>
        <w:gridCol w:w="2213"/>
        <w:gridCol w:w="2728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4321,54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01.07.2020 по 31.12.2020: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663"/>
        <w:gridCol w:w="2213"/>
        <w:gridCol w:w="2819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27,67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4585,89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32,65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01.01.2021 по 30.06.2021: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663"/>
        <w:gridCol w:w="2213"/>
        <w:gridCol w:w="2819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4526,08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01.07.2021 по 31.12.2021: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663"/>
        <w:gridCol w:w="2213"/>
        <w:gridCol w:w="2819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4526,08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01.01.2022 по 30.06.2022: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663"/>
        <w:gridCol w:w="2213"/>
        <w:gridCol w:w="2819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4526,08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01.07.2022 по 31.12.2022: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663"/>
        <w:gridCol w:w="2213"/>
        <w:gridCol w:w="2819"/>
      </w:tblGrid>
      <w:tr w:rsidR="002820BD" w:rsidRPr="002820BD" w:rsidTr="002820BD">
        <w:trPr>
          <w:trHeight w:val="15"/>
        </w:trPr>
        <w:tc>
          <w:tcPr>
            <w:tcW w:w="739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теплоноситель, руб./куб.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2820BD" w:rsidRPr="002820BD" w:rsidTr="002820B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МУП "Теплоцентраль"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прочие потребители (без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4781,17</w:t>
            </w:r>
          </w:p>
        </w:tc>
      </w:tr>
      <w:tr w:rsidR="002820BD" w:rsidRPr="002820BD" w:rsidTr="002820B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население (с НДС)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0BD" w:rsidRPr="002820BD" w:rsidRDefault="002820BD" w:rsidP="002820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B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2698,36</w:t>
            </w:r>
          </w:p>
        </w:tc>
      </w:tr>
    </w:tbl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Население рассчитывается за тепловую энергию в соответствии с </w:t>
      </w:r>
      <w:hyperlink r:id="rId9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Хабаровского края от 24.11.2004 N 222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возмещении организациям убытков, связанных с применением регулируемых цен (тарифов) на тепловую энергию, поставляемую населению".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Тарифы, установленные в пункте 1. настоящего постановления, действуют с 13.02.2018 по 31.12.2022.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с 13.02.2018 утратившим силу </w:t>
      </w:r>
      <w:hyperlink r:id="rId10" w:history="1">
        <w:r w:rsidRPr="002820B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комитета по ценам и тарифам Правительства Хабаровского края от 19.12.2017 N 38/104</w:t>
        </w:r>
      </w:hyperlink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установлении тарифов на горячую воду в открытой системе теплоснабжения (горячего водоснабжения) для потребителей муниципального унитарного предприятия "Теплоцентраль" в городском округе "Город Комсомольск-на-Амуре" на 2018-2022 годы".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руководству предприятия довести информацию о тарифах на горячую воду в открытой системе теплоснабжения (горячего водоснабжения) до сведения потребителей.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Настоящее постановление вступает в силу в установленном законодательством порядке.</w:t>
      </w:r>
    </w:p>
    <w:p w:rsidR="002820BD" w:rsidRPr="002820BD" w:rsidRDefault="002820BD" w:rsidP="002820B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2820B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 Орлов</w:t>
      </w:r>
    </w:p>
    <w:p w:rsidR="003C2389" w:rsidRDefault="003C2389"/>
    <w:sectPr w:rsidR="003C2389" w:rsidSect="002820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BD"/>
    <w:rsid w:val="0006325F"/>
    <w:rsid w:val="002820BD"/>
    <w:rsid w:val="003C2389"/>
    <w:rsid w:val="00D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89"/>
  </w:style>
  <w:style w:type="paragraph" w:styleId="1">
    <w:name w:val="heading 1"/>
    <w:basedOn w:val="a"/>
    <w:link w:val="10"/>
    <w:uiPriority w:val="9"/>
    <w:qFormat/>
    <w:rsid w:val="00282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8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2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20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0267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4232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59840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95464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33706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1567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30017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59434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2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41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8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76376" TargetMode="External"/><Relationship Id="rId10" Type="http://schemas.openxmlformats.org/officeDocument/2006/relationships/hyperlink" Target="http://docs.cntd.ru/document/465348808" TargetMode="External"/><Relationship Id="rId4" Type="http://schemas.openxmlformats.org/officeDocument/2006/relationships/hyperlink" Target="http://docs.cntd.ru/document/902227764" TargetMode="External"/><Relationship Id="rId9" Type="http://schemas.openxmlformats.org/officeDocument/2006/relationships/hyperlink" Target="http://docs.cntd.ru/document/99511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5236</Characters>
  <Application>Microsoft Office Word</Application>
  <DocSecurity>0</DocSecurity>
  <Lines>43</Lines>
  <Paragraphs>12</Paragraphs>
  <ScaleCrop>false</ScaleCrop>
  <Company>Home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2018-05-08T04:54:00Z</cp:lastPrinted>
  <dcterms:created xsi:type="dcterms:W3CDTF">2018-05-08T04:53:00Z</dcterms:created>
  <dcterms:modified xsi:type="dcterms:W3CDTF">2018-06-05T06:06:00Z</dcterms:modified>
</cp:coreProperties>
</file>